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512C" w14:textId="77777777" w:rsidR="0006033C" w:rsidRPr="007B5964" w:rsidRDefault="00554E52">
      <w:pPr>
        <w:spacing w:before="60"/>
        <w:ind w:left="1090" w:right="1149"/>
        <w:jc w:val="center"/>
        <w:rPr>
          <w:b/>
          <w:sz w:val="28"/>
          <w:lang w:val="ru-RU"/>
        </w:rPr>
      </w:pPr>
      <w:bookmarkStart w:id="0" w:name="_Hlk158103200"/>
      <w:r>
        <w:rPr>
          <w:b/>
          <w:sz w:val="28"/>
          <w:lang w:val="ru-RU"/>
        </w:rPr>
        <w:t>Результаты</w:t>
      </w:r>
      <w:r w:rsidR="00E93A18" w:rsidRPr="007B5964">
        <w:rPr>
          <w:b/>
          <w:sz w:val="28"/>
          <w:lang w:val="ru-RU"/>
        </w:rPr>
        <w:t xml:space="preserve"> проведенного мониторинга деяте</w:t>
      </w:r>
      <w:r w:rsidR="007B5964">
        <w:rPr>
          <w:b/>
          <w:sz w:val="28"/>
          <w:lang w:val="ru-RU"/>
        </w:rPr>
        <w:t>льности хозяйствующих субъектов</w:t>
      </w:r>
      <w:r w:rsidR="00E93A18" w:rsidRPr="007B5964">
        <w:rPr>
          <w:b/>
          <w:sz w:val="28"/>
          <w:lang w:val="ru-RU"/>
        </w:rPr>
        <w:t xml:space="preserve">, доля участия </w:t>
      </w:r>
      <w:r w:rsidR="00EC137F" w:rsidRPr="00EC137F">
        <w:rPr>
          <w:b/>
          <w:sz w:val="28"/>
          <w:szCs w:val="28"/>
          <w:lang w:val="ru-RU"/>
        </w:rPr>
        <w:t>Ковылкинского муниципального района</w:t>
      </w:r>
      <w:r w:rsidR="00EC137F" w:rsidRPr="00AB1AE2">
        <w:rPr>
          <w:sz w:val="28"/>
          <w:szCs w:val="28"/>
          <w:lang w:val="ru-RU"/>
        </w:rPr>
        <w:t xml:space="preserve"> </w:t>
      </w:r>
      <w:r w:rsidR="00E93A18" w:rsidRPr="007B5964">
        <w:rPr>
          <w:b/>
          <w:sz w:val="28"/>
          <w:lang w:val="ru-RU"/>
        </w:rPr>
        <w:t>в которых составляет 50 и более процентов</w:t>
      </w:r>
    </w:p>
    <w:p w14:paraId="745FC9FE" w14:textId="77777777" w:rsidR="0006033C" w:rsidRPr="007B5964" w:rsidRDefault="0006033C">
      <w:pPr>
        <w:pStyle w:val="a3"/>
        <w:spacing w:before="8"/>
        <w:ind w:left="0" w:right="0" w:firstLine="0"/>
        <w:jc w:val="left"/>
        <w:rPr>
          <w:b/>
          <w:sz w:val="27"/>
          <w:lang w:val="ru-RU"/>
        </w:rPr>
      </w:pPr>
    </w:p>
    <w:bookmarkEnd w:id="0"/>
    <w:p w14:paraId="19D4FA48" w14:textId="77777777" w:rsidR="0058581B" w:rsidRPr="00AB1AE2" w:rsidRDefault="0058581B" w:rsidP="0058581B">
      <w:pPr>
        <w:ind w:firstLine="567"/>
        <w:jc w:val="both"/>
        <w:rPr>
          <w:sz w:val="28"/>
          <w:szCs w:val="28"/>
          <w:lang w:val="ru-RU"/>
        </w:rPr>
      </w:pPr>
      <w:r w:rsidRPr="00AB1AE2">
        <w:rPr>
          <w:sz w:val="28"/>
          <w:szCs w:val="28"/>
          <w:lang w:val="ru-RU"/>
        </w:rPr>
        <w:t xml:space="preserve">В соответствии с Планом мероприятий («дорожной картой») по содействию развитию конкуренции в </w:t>
      </w:r>
      <w:r w:rsidR="00A63E1A">
        <w:rPr>
          <w:sz w:val="28"/>
          <w:szCs w:val="28"/>
          <w:lang w:val="ru-RU"/>
        </w:rPr>
        <w:t>Ковылкинском муниципальном районе</w:t>
      </w:r>
      <w:r w:rsidRPr="00AB1AE2">
        <w:rPr>
          <w:sz w:val="28"/>
          <w:szCs w:val="28"/>
          <w:lang w:val="ru-RU"/>
        </w:rPr>
        <w:t xml:space="preserve"> в срок до 1 декабря </w:t>
      </w:r>
      <w:r w:rsidR="007C13D7" w:rsidRPr="00AB1AE2">
        <w:rPr>
          <w:sz w:val="28"/>
          <w:szCs w:val="28"/>
          <w:lang w:val="ru-RU"/>
        </w:rPr>
        <w:t>202</w:t>
      </w:r>
      <w:r w:rsidR="00A63E1A">
        <w:rPr>
          <w:sz w:val="28"/>
          <w:szCs w:val="28"/>
          <w:lang w:val="ru-RU"/>
        </w:rPr>
        <w:t>3</w:t>
      </w:r>
      <w:r w:rsidR="007C13D7" w:rsidRPr="00AB1AE2">
        <w:rPr>
          <w:sz w:val="28"/>
          <w:szCs w:val="28"/>
          <w:lang w:val="ru-RU"/>
        </w:rPr>
        <w:t xml:space="preserve"> года </w:t>
      </w:r>
      <w:r w:rsidRPr="00AB1AE2">
        <w:rPr>
          <w:sz w:val="28"/>
          <w:szCs w:val="28"/>
          <w:lang w:val="ru-RU"/>
        </w:rPr>
        <w:t xml:space="preserve">был проведён мониторинг деятельности хозяйствующих субъектов, доля участия </w:t>
      </w:r>
      <w:r w:rsidR="00A63E1A">
        <w:rPr>
          <w:sz w:val="28"/>
          <w:szCs w:val="28"/>
          <w:lang w:val="ru-RU"/>
        </w:rPr>
        <w:t>Ковылкинского муниципального района</w:t>
      </w:r>
      <w:r w:rsidRPr="00AB1AE2">
        <w:rPr>
          <w:sz w:val="28"/>
          <w:szCs w:val="28"/>
          <w:lang w:val="ru-RU"/>
        </w:rPr>
        <w:t xml:space="preserve"> в которых составляет 50 и более процентов.</w:t>
      </w:r>
    </w:p>
    <w:p w14:paraId="1A9249F1" w14:textId="77777777" w:rsidR="0058581B" w:rsidRPr="00AB1AE2" w:rsidRDefault="0058581B" w:rsidP="0058581B">
      <w:pPr>
        <w:ind w:firstLine="567"/>
        <w:jc w:val="both"/>
        <w:rPr>
          <w:sz w:val="28"/>
          <w:szCs w:val="28"/>
          <w:lang w:val="ru-RU"/>
        </w:rPr>
      </w:pPr>
      <w:r w:rsidRPr="00AB1AE2">
        <w:rPr>
          <w:sz w:val="28"/>
          <w:szCs w:val="28"/>
          <w:lang w:val="ru-RU"/>
        </w:rPr>
        <w:t xml:space="preserve">Результаты мониторинга: </w:t>
      </w:r>
    </w:p>
    <w:p w14:paraId="792B5559" w14:textId="77777777" w:rsidR="0058581B" w:rsidRPr="00AB1AE2" w:rsidRDefault="00FD010F" w:rsidP="005D684C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AB1AE2">
        <w:rPr>
          <w:sz w:val="28"/>
          <w:szCs w:val="28"/>
          <w:lang w:val="ru-RU"/>
        </w:rPr>
        <w:t>по состоянию на 01.12.20</w:t>
      </w:r>
      <w:r w:rsidR="00A34093" w:rsidRPr="00AB1AE2">
        <w:rPr>
          <w:sz w:val="28"/>
          <w:szCs w:val="28"/>
          <w:lang w:val="ru-RU"/>
        </w:rPr>
        <w:t>2</w:t>
      </w:r>
      <w:r w:rsidR="00A63E1A">
        <w:rPr>
          <w:sz w:val="28"/>
          <w:szCs w:val="28"/>
          <w:lang w:val="ru-RU"/>
        </w:rPr>
        <w:t>3</w:t>
      </w:r>
      <w:r w:rsidR="0058581B" w:rsidRPr="00AB1AE2">
        <w:rPr>
          <w:sz w:val="28"/>
          <w:szCs w:val="28"/>
          <w:lang w:val="ru-RU"/>
        </w:rPr>
        <w:t xml:space="preserve"> года количество хозяйствующих субъектов </w:t>
      </w:r>
      <w:r w:rsidR="00C9677D" w:rsidRPr="00AB1AE2">
        <w:rPr>
          <w:sz w:val="28"/>
          <w:szCs w:val="28"/>
          <w:lang w:val="ru-RU"/>
        </w:rPr>
        <w:t xml:space="preserve">составило </w:t>
      </w:r>
      <w:r w:rsidR="00861D0F">
        <w:rPr>
          <w:sz w:val="28"/>
          <w:szCs w:val="28"/>
          <w:lang w:val="ru-RU"/>
        </w:rPr>
        <w:t>97</w:t>
      </w:r>
      <w:r w:rsidR="00D22F7B" w:rsidRPr="00AB1AE2">
        <w:rPr>
          <w:sz w:val="28"/>
          <w:szCs w:val="28"/>
          <w:lang w:val="ru-RU"/>
        </w:rPr>
        <w:t xml:space="preserve">, из них </w:t>
      </w:r>
      <w:r w:rsidR="00861D0F">
        <w:rPr>
          <w:sz w:val="28"/>
          <w:szCs w:val="28"/>
          <w:lang w:val="ru-RU"/>
        </w:rPr>
        <w:t>90</w:t>
      </w:r>
      <w:r w:rsidR="0058581B" w:rsidRPr="00AB1AE2">
        <w:rPr>
          <w:sz w:val="28"/>
          <w:szCs w:val="28"/>
          <w:lang w:val="ru-RU"/>
        </w:rPr>
        <w:t xml:space="preserve"> </w:t>
      </w:r>
      <w:r w:rsidR="00D22F7B" w:rsidRPr="00AB1AE2">
        <w:rPr>
          <w:sz w:val="28"/>
          <w:szCs w:val="28"/>
          <w:lang w:val="ru-RU"/>
        </w:rPr>
        <w:t xml:space="preserve">относятся к сфере образования, </w:t>
      </w:r>
      <w:r w:rsidR="0058581B" w:rsidRPr="00AB1AE2">
        <w:rPr>
          <w:sz w:val="28"/>
          <w:szCs w:val="28"/>
          <w:lang w:val="ru-RU"/>
        </w:rPr>
        <w:t>культуры</w:t>
      </w:r>
      <w:r w:rsidR="00D22F7B" w:rsidRPr="00AB1AE2">
        <w:rPr>
          <w:sz w:val="28"/>
          <w:szCs w:val="28"/>
          <w:lang w:val="ru-RU"/>
        </w:rPr>
        <w:t xml:space="preserve"> и спорта</w:t>
      </w:r>
      <w:r w:rsidR="0058581B" w:rsidRPr="00AB1AE2">
        <w:rPr>
          <w:sz w:val="28"/>
          <w:szCs w:val="28"/>
          <w:lang w:val="ru-RU"/>
        </w:rPr>
        <w:t>;</w:t>
      </w:r>
    </w:p>
    <w:p w14:paraId="0E763D62" w14:textId="77777777" w:rsidR="0058581B" w:rsidRPr="00AB1AE2" w:rsidRDefault="0058581B" w:rsidP="005D684C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AB1AE2">
        <w:rPr>
          <w:sz w:val="28"/>
          <w:szCs w:val="28"/>
          <w:lang w:val="ru-RU"/>
        </w:rPr>
        <w:t>хозяйствующие субъекты, не относящиеся к сфере образования и культуры, осуществляют свою деятельность</w:t>
      </w:r>
      <w:r w:rsidR="0039751A" w:rsidRPr="00AB1AE2">
        <w:rPr>
          <w:sz w:val="28"/>
          <w:szCs w:val="28"/>
          <w:lang w:val="ru-RU"/>
        </w:rPr>
        <w:t xml:space="preserve"> на различных рынках, при этом </w:t>
      </w:r>
      <w:r w:rsidR="00A63E1A">
        <w:rPr>
          <w:sz w:val="28"/>
          <w:szCs w:val="28"/>
          <w:lang w:val="ru-RU"/>
        </w:rPr>
        <w:t>4</w:t>
      </w:r>
      <w:r w:rsidRPr="00AB1AE2">
        <w:rPr>
          <w:sz w:val="28"/>
          <w:szCs w:val="28"/>
          <w:lang w:val="ru-RU"/>
        </w:rPr>
        <w:t xml:space="preserve"> – на рынке</w:t>
      </w:r>
      <w:r w:rsidR="0039751A" w:rsidRPr="00AB1AE2">
        <w:rPr>
          <w:sz w:val="28"/>
          <w:szCs w:val="28"/>
          <w:lang w:val="ru-RU"/>
        </w:rPr>
        <w:t xml:space="preserve"> жилищно – коммунальных услуг, 1 –на рынке производства пищевых продуктов, </w:t>
      </w:r>
      <w:r w:rsidR="00A63E1A">
        <w:rPr>
          <w:sz w:val="28"/>
          <w:szCs w:val="28"/>
          <w:lang w:val="ru-RU"/>
        </w:rPr>
        <w:t>2</w:t>
      </w:r>
      <w:r w:rsidR="0039751A" w:rsidRPr="00AB1AE2">
        <w:rPr>
          <w:sz w:val="28"/>
          <w:szCs w:val="28"/>
          <w:lang w:val="ru-RU"/>
        </w:rPr>
        <w:t xml:space="preserve"> – на рынке </w:t>
      </w:r>
      <w:r w:rsidR="001D726F" w:rsidRPr="00AB1AE2">
        <w:rPr>
          <w:sz w:val="28"/>
          <w:szCs w:val="28"/>
          <w:lang w:val="ru-RU"/>
        </w:rPr>
        <w:t>землеустройства</w:t>
      </w:r>
      <w:r w:rsidRPr="00AB1AE2">
        <w:rPr>
          <w:sz w:val="28"/>
          <w:szCs w:val="28"/>
          <w:lang w:val="ru-RU"/>
        </w:rPr>
        <w:t>;</w:t>
      </w:r>
    </w:p>
    <w:p w14:paraId="691D8A6D" w14:textId="77777777" w:rsidR="00AE770B" w:rsidRPr="00AB1AE2" w:rsidRDefault="00AE770B" w:rsidP="00AE770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AB1AE2">
        <w:rPr>
          <w:sz w:val="28"/>
          <w:szCs w:val="28"/>
          <w:lang w:val="ru-RU"/>
        </w:rPr>
        <w:t>хозяйствующие субъекты, относящиеся к сфере образования и культуры представляют услуги системы образования (</w:t>
      </w:r>
      <w:r w:rsidR="00A63E1A">
        <w:rPr>
          <w:sz w:val="28"/>
          <w:szCs w:val="28"/>
          <w:lang w:val="ru-RU"/>
        </w:rPr>
        <w:t>19</w:t>
      </w:r>
      <w:r w:rsidRPr="00AB1AE2">
        <w:rPr>
          <w:sz w:val="28"/>
          <w:szCs w:val="28"/>
          <w:lang w:val="ru-RU"/>
        </w:rPr>
        <w:t xml:space="preserve"> </w:t>
      </w:r>
      <w:proofErr w:type="spellStart"/>
      <w:r w:rsidRPr="00AB1AE2">
        <w:rPr>
          <w:sz w:val="28"/>
          <w:szCs w:val="28"/>
          <w:lang w:val="ru-RU"/>
        </w:rPr>
        <w:t>суб</w:t>
      </w:r>
      <w:proofErr w:type="spellEnd"/>
      <w:r w:rsidRPr="00AB1AE2">
        <w:rPr>
          <w:sz w:val="28"/>
          <w:szCs w:val="28"/>
          <w:lang w:val="ru-RU"/>
        </w:rPr>
        <w:t>.), услуги дошкольного образования (</w:t>
      </w:r>
      <w:r w:rsidR="00A63E1A">
        <w:rPr>
          <w:sz w:val="28"/>
          <w:szCs w:val="28"/>
          <w:lang w:val="ru-RU"/>
        </w:rPr>
        <w:t>1</w:t>
      </w:r>
      <w:r w:rsidR="00911B59" w:rsidRPr="00AB1AE2">
        <w:rPr>
          <w:sz w:val="28"/>
          <w:szCs w:val="28"/>
          <w:lang w:val="ru-RU"/>
        </w:rPr>
        <w:t>6</w:t>
      </w:r>
      <w:r w:rsidRPr="00AB1AE2">
        <w:rPr>
          <w:sz w:val="28"/>
          <w:szCs w:val="28"/>
          <w:lang w:val="ru-RU"/>
        </w:rPr>
        <w:t xml:space="preserve"> </w:t>
      </w:r>
      <w:proofErr w:type="spellStart"/>
      <w:r w:rsidRPr="00AB1AE2">
        <w:rPr>
          <w:sz w:val="28"/>
          <w:szCs w:val="28"/>
          <w:lang w:val="ru-RU"/>
        </w:rPr>
        <w:t>суб</w:t>
      </w:r>
      <w:proofErr w:type="spellEnd"/>
      <w:r w:rsidRPr="00AB1AE2">
        <w:rPr>
          <w:sz w:val="28"/>
          <w:szCs w:val="28"/>
          <w:lang w:val="ru-RU"/>
        </w:rPr>
        <w:t>.), услуги дополнительного образования (</w:t>
      </w:r>
      <w:r w:rsidR="009C614E" w:rsidRPr="00AB1AE2">
        <w:rPr>
          <w:sz w:val="28"/>
          <w:szCs w:val="28"/>
          <w:lang w:val="ru-RU"/>
        </w:rPr>
        <w:t>3</w:t>
      </w:r>
      <w:r w:rsidRPr="00AB1AE2">
        <w:rPr>
          <w:sz w:val="28"/>
          <w:szCs w:val="28"/>
          <w:lang w:val="ru-RU"/>
        </w:rPr>
        <w:t xml:space="preserve"> </w:t>
      </w:r>
      <w:proofErr w:type="spellStart"/>
      <w:r w:rsidRPr="00AB1AE2">
        <w:rPr>
          <w:sz w:val="28"/>
          <w:szCs w:val="28"/>
          <w:lang w:val="ru-RU"/>
        </w:rPr>
        <w:t>суб</w:t>
      </w:r>
      <w:proofErr w:type="spellEnd"/>
      <w:r w:rsidRPr="00AB1AE2">
        <w:rPr>
          <w:sz w:val="28"/>
          <w:szCs w:val="28"/>
          <w:lang w:val="ru-RU"/>
        </w:rPr>
        <w:t>.), услуги физической культуры и спорта (</w:t>
      </w:r>
      <w:r w:rsidR="00A63E1A">
        <w:rPr>
          <w:sz w:val="28"/>
          <w:szCs w:val="28"/>
          <w:lang w:val="ru-RU"/>
        </w:rPr>
        <w:t>3</w:t>
      </w:r>
      <w:r w:rsidRPr="00AB1AE2">
        <w:rPr>
          <w:sz w:val="28"/>
          <w:szCs w:val="28"/>
          <w:lang w:val="ru-RU"/>
        </w:rPr>
        <w:t xml:space="preserve"> </w:t>
      </w:r>
      <w:proofErr w:type="spellStart"/>
      <w:r w:rsidRPr="00AB1AE2">
        <w:rPr>
          <w:sz w:val="28"/>
          <w:szCs w:val="28"/>
          <w:lang w:val="ru-RU"/>
        </w:rPr>
        <w:t>суб</w:t>
      </w:r>
      <w:proofErr w:type="spellEnd"/>
      <w:r w:rsidRPr="00AB1AE2">
        <w:rPr>
          <w:sz w:val="28"/>
          <w:szCs w:val="28"/>
          <w:lang w:val="ru-RU"/>
        </w:rPr>
        <w:t>.), услуги сферы культуры (</w:t>
      </w:r>
      <w:r w:rsidR="00A63E1A">
        <w:rPr>
          <w:sz w:val="28"/>
          <w:szCs w:val="28"/>
          <w:lang w:val="ru-RU"/>
        </w:rPr>
        <w:t>49</w:t>
      </w:r>
      <w:r w:rsidR="00AB1AE2" w:rsidRPr="00AB1AE2">
        <w:rPr>
          <w:sz w:val="28"/>
          <w:szCs w:val="28"/>
          <w:lang w:val="ru-RU"/>
        </w:rPr>
        <w:t xml:space="preserve"> </w:t>
      </w:r>
      <w:proofErr w:type="spellStart"/>
      <w:r w:rsidR="00AB1AE2" w:rsidRPr="00AB1AE2">
        <w:rPr>
          <w:sz w:val="28"/>
          <w:szCs w:val="28"/>
          <w:lang w:val="ru-RU"/>
        </w:rPr>
        <w:t>суб</w:t>
      </w:r>
      <w:proofErr w:type="spellEnd"/>
      <w:r w:rsidR="00AB1AE2" w:rsidRPr="00AB1AE2">
        <w:rPr>
          <w:sz w:val="28"/>
          <w:szCs w:val="28"/>
          <w:lang w:val="ru-RU"/>
        </w:rPr>
        <w:t>.)</w:t>
      </w:r>
      <w:r w:rsidRPr="00AB1AE2">
        <w:rPr>
          <w:sz w:val="28"/>
          <w:szCs w:val="28"/>
          <w:lang w:val="ru-RU"/>
        </w:rPr>
        <w:t>;</w:t>
      </w:r>
    </w:p>
    <w:p w14:paraId="2D546FC9" w14:textId="77777777" w:rsidR="00E64D63" w:rsidRDefault="0058581B" w:rsidP="00E64D63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AB1AE2">
        <w:rPr>
          <w:sz w:val="28"/>
          <w:szCs w:val="28"/>
          <w:lang w:val="ru-RU"/>
        </w:rPr>
        <w:t>все хозяйствующие субъекты, представляющие услуги обр</w:t>
      </w:r>
      <w:r w:rsidR="00DA50F1" w:rsidRPr="00AB1AE2">
        <w:rPr>
          <w:sz w:val="28"/>
          <w:szCs w:val="28"/>
          <w:lang w:val="ru-RU"/>
        </w:rPr>
        <w:t>азования, функционировали в 20</w:t>
      </w:r>
      <w:r w:rsidR="001D726F" w:rsidRPr="00AB1AE2">
        <w:rPr>
          <w:sz w:val="28"/>
          <w:szCs w:val="28"/>
          <w:lang w:val="ru-RU"/>
        </w:rPr>
        <w:t>2</w:t>
      </w:r>
      <w:r w:rsidR="00A63E1A">
        <w:rPr>
          <w:sz w:val="28"/>
          <w:szCs w:val="28"/>
          <w:lang w:val="ru-RU"/>
        </w:rPr>
        <w:t>3</w:t>
      </w:r>
      <w:r w:rsidRPr="00AB1AE2">
        <w:rPr>
          <w:sz w:val="28"/>
          <w:szCs w:val="28"/>
          <w:lang w:val="ru-RU"/>
        </w:rPr>
        <w:t xml:space="preserve"> году</w:t>
      </w:r>
      <w:r w:rsidR="007C13D7" w:rsidRPr="00AB1AE2">
        <w:rPr>
          <w:sz w:val="28"/>
          <w:szCs w:val="28"/>
          <w:lang w:val="ru-RU"/>
        </w:rPr>
        <w:t>;</w:t>
      </w:r>
    </w:p>
    <w:p w14:paraId="1B5132FC" w14:textId="70426054" w:rsidR="0006033C" w:rsidRDefault="007C13D7" w:rsidP="00E64D63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E64D63">
        <w:rPr>
          <w:sz w:val="28"/>
          <w:szCs w:val="28"/>
          <w:lang w:val="ru-RU"/>
        </w:rPr>
        <w:t>объем платных услуг населению</w:t>
      </w:r>
      <w:r w:rsidR="0058581B" w:rsidRPr="00E64D63">
        <w:rPr>
          <w:sz w:val="28"/>
          <w:szCs w:val="28"/>
          <w:lang w:val="ru-RU"/>
        </w:rPr>
        <w:t>, представляющих услуги об</w:t>
      </w:r>
      <w:r w:rsidR="00E30591" w:rsidRPr="00E64D63">
        <w:rPr>
          <w:sz w:val="28"/>
          <w:szCs w:val="28"/>
          <w:lang w:val="ru-RU"/>
        </w:rPr>
        <w:t>разования</w:t>
      </w:r>
      <w:r w:rsidRPr="00E64D63">
        <w:rPr>
          <w:sz w:val="28"/>
          <w:szCs w:val="28"/>
          <w:lang w:val="ru-RU"/>
        </w:rPr>
        <w:t xml:space="preserve"> в 202</w:t>
      </w:r>
      <w:r w:rsidR="00A63E1A" w:rsidRPr="00E64D63">
        <w:rPr>
          <w:sz w:val="28"/>
          <w:szCs w:val="28"/>
          <w:lang w:val="ru-RU"/>
        </w:rPr>
        <w:t>3</w:t>
      </w:r>
      <w:r w:rsidR="002767A0">
        <w:rPr>
          <w:sz w:val="28"/>
          <w:szCs w:val="28"/>
          <w:lang w:val="ru-RU"/>
        </w:rPr>
        <w:t xml:space="preserve"> </w:t>
      </w:r>
      <w:r w:rsidRPr="00E64D63">
        <w:rPr>
          <w:sz w:val="28"/>
          <w:szCs w:val="28"/>
          <w:lang w:val="ru-RU"/>
        </w:rPr>
        <w:t>году</w:t>
      </w:r>
      <w:r w:rsidR="002767A0">
        <w:rPr>
          <w:sz w:val="28"/>
          <w:szCs w:val="28"/>
          <w:lang w:val="ru-RU"/>
        </w:rPr>
        <w:t xml:space="preserve"> </w:t>
      </w:r>
      <w:r w:rsidRPr="00E64D63">
        <w:rPr>
          <w:sz w:val="28"/>
          <w:szCs w:val="28"/>
          <w:lang w:val="ru-RU"/>
        </w:rPr>
        <w:t>состав</w:t>
      </w:r>
      <w:r w:rsidR="002767A0">
        <w:rPr>
          <w:sz w:val="28"/>
          <w:szCs w:val="28"/>
          <w:lang w:val="ru-RU"/>
        </w:rPr>
        <w:t>ил</w:t>
      </w:r>
      <w:r w:rsidRPr="00E64D63">
        <w:rPr>
          <w:sz w:val="28"/>
          <w:szCs w:val="28"/>
          <w:lang w:val="ru-RU"/>
        </w:rPr>
        <w:t xml:space="preserve"> </w:t>
      </w:r>
      <w:r w:rsidR="0063416E">
        <w:rPr>
          <w:sz w:val="28"/>
          <w:szCs w:val="28"/>
          <w:lang w:val="ru-RU"/>
        </w:rPr>
        <w:t>3</w:t>
      </w:r>
      <w:r w:rsidR="002767A0">
        <w:rPr>
          <w:sz w:val="28"/>
          <w:szCs w:val="28"/>
          <w:lang w:val="ru-RU"/>
        </w:rPr>
        <w:t>25,6</w:t>
      </w:r>
      <w:r w:rsidRPr="00E64D63">
        <w:rPr>
          <w:sz w:val="28"/>
          <w:szCs w:val="28"/>
          <w:lang w:val="ru-RU"/>
        </w:rPr>
        <w:t xml:space="preserve"> </w:t>
      </w:r>
      <w:proofErr w:type="spellStart"/>
      <w:r w:rsidRPr="00E64D63">
        <w:rPr>
          <w:sz w:val="28"/>
          <w:szCs w:val="28"/>
          <w:lang w:val="ru-RU"/>
        </w:rPr>
        <w:t>тыс.руб</w:t>
      </w:r>
      <w:proofErr w:type="spellEnd"/>
      <w:r w:rsidRPr="00E64D63">
        <w:rPr>
          <w:sz w:val="28"/>
          <w:szCs w:val="28"/>
          <w:lang w:val="ru-RU"/>
        </w:rPr>
        <w:t>.</w:t>
      </w:r>
      <w:r w:rsidR="00E30591" w:rsidRPr="00E64D63">
        <w:rPr>
          <w:sz w:val="28"/>
          <w:szCs w:val="28"/>
          <w:lang w:val="ru-RU"/>
        </w:rPr>
        <w:t xml:space="preserve">, </w:t>
      </w:r>
      <w:r w:rsidRPr="00E64D63">
        <w:rPr>
          <w:sz w:val="28"/>
          <w:szCs w:val="28"/>
          <w:lang w:val="ru-RU"/>
        </w:rPr>
        <w:t>в</w:t>
      </w:r>
      <w:r w:rsidR="00E30591" w:rsidRPr="00E64D63">
        <w:rPr>
          <w:sz w:val="28"/>
          <w:szCs w:val="28"/>
          <w:lang w:val="ru-RU"/>
        </w:rPr>
        <w:t xml:space="preserve"> 20</w:t>
      </w:r>
      <w:r w:rsidR="0023012D" w:rsidRPr="00E64D63">
        <w:rPr>
          <w:sz w:val="28"/>
          <w:szCs w:val="28"/>
          <w:lang w:val="ru-RU"/>
        </w:rPr>
        <w:t>2</w:t>
      </w:r>
      <w:r w:rsidR="00A63E1A" w:rsidRPr="00E64D63">
        <w:rPr>
          <w:sz w:val="28"/>
          <w:szCs w:val="28"/>
          <w:lang w:val="ru-RU"/>
        </w:rPr>
        <w:t>2</w:t>
      </w:r>
      <w:r w:rsidR="00E30591" w:rsidRPr="00E64D63">
        <w:rPr>
          <w:sz w:val="28"/>
          <w:szCs w:val="28"/>
          <w:lang w:val="ru-RU"/>
        </w:rPr>
        <w:t xml:space="preserve"> год</w:t>
      </w:r>
      <w:r w:rsidRPr="00E64D63">
        <w:rPr>
          <w:sz w:val="28"/>
          <w:szCs w:val="28"/>
          <w:lang w:val="ru-RU"/>
        </w:rPr>
        <w:t xml:space="preserve">у – </w:t>
      </w:r>
      <w:r w:rsidR="0063416E">
        <w:rPr>
          <w:sz w:val="28"/>
          <w:szCs w:val="28"/>
          <w:lang w:val="ru-RU"/>
        </w:rPr>
        <w:t>3</w:t>
      </w:r>
      <w:r w:rsidR="002767A0">
        <w:rPr>
          <w:sz w:val="28"/>
          <w:szCs w:val="28"/>
          <w:lang w:val="ru-RU"/>
        </w:rPr>
        <w:t>13</w:t>
      </w:r>
      <w:r w:rsidR="00E30591" w:rsidRPr="00E64D63">
        <w:rPr>
          <w:sz w:val="28"/>
          <w:szCs w:val="28"/>
          <w:lang w:val="ru-RU"/>
        </w:rPr>
        <w:t xml:space="preserve"> </w:t>
      </w:r>
      <w:proofErr w:type="spellStart"/>
      <w:r w:rsidRPr="00E64D63">
        <w:rPr>
          <w:sz w:val="28"/>
          <w:szCs w:val="28"/>
          <w:lang w:val="ru-RU"/>
        </w:rPr>
        <w:t>тыс.руб</w:t>
      </w:r>
      <w:proofErr w:type="spellEnd"/>
      <w:r w:rsidRPr="00E64D63">
        <w:rPr>
          <w:sz w:val="28"/>
          <w:szCs w:val="28"/>
          <w:lang w:val="ru-RU"/>
        </w:rPr>
        <w:t>., темп роста</w:t>
      </w:r>
      <w:r w:rsidR="00E30591" w:rsidRPr="00E64D63">
        <w:rPr>
          <w:sz w:val="28"/>
          <w:szCs w:val="28"/>
          <w:lang w:val="ru-RU"/>
        </w:rPr>
        <w:t xml:space="preserve"> состави</w:t>
      </w:r>
      <w:r w:rsidR="002767A0">
        <w:rPr>
          <w:sz w:val="28"/>
          <w:szCs w:val="28"/>
          <w:lang w:val="ru-RU"/>
        </w:rPr>
        <w:t>л 104</w:t>
      </w:r>
      <w:r w:rsidR="0063416E">
        <w:rPr>
          <w:sz w:val="28"/>
          <w:szCs w:val="28"/>
          <w:lang w:val="ru-RU"/>
        </w:rPr>
        <w:t>%.</w:t>
      </w:r>
    </w:p>
    <w:p w14:paraId="02E6777E" w14:textId="77777777" w:rsidR="002767A0" w:rsidRDefault="002767A0" w:rsidP="002767A0">
      <w:pPr>
        <w:tabs>
          <w:tab w:val="left" w:pos="567"/>
          <w:tab w:val="left" w:pos="851"/>
        </w:tabs>
        <w:jc w:val="both"/>
        <w:rPr>
          <w:sz w:val="28"/>
          <w:szCs w:val="28"/>
          <w:lang w:val="ru-RU"/>
        </w:rPr>
      </w:pPr>
    </w:p>
    <w:p w14:paraId="46528D85" w14:textId="77777777" w:rsidR="002767A0" w:rsidRPr="002767A0" w:rsidRDefault="002767A0" w:rsidP="002767A0">
      <w:pPr>
        <w:pStyle w:val="a3"/>
        <w:spacing w:before="8"/>
        <w:ind w:left="0" w:right="0" w:firstLine="0"/>
        <w:rPr>
          <w:bCs/>
          <w:sz w:val="27"/>
          <w:lang w:val="ru-RU"/>
        </w:rPr>
      </w:pPr>
    </w:p>
    <w:p w14:paraId="197BFBEE" w14:textId="77777777" w:rsidR="002767A0" w:rsidRPr="002767A0" w:rsidRDefault="002767A0" w:rsidP="002767A0">
      <w:pPr>
        <w:tabs>
          <w:tab w:val="left" w:pos="567"/>
          <w:tab w:val="left" w:pos="851"/>
        </w:tabs>
        <w:jc w:val="both"/>
        <w:rPr>
          <w:sz w:val="28"/>
          <w:szCs w:val="28"/>
          <w:lang w:val="ru-RU"/>
        </w:rPr>
      </w:pPr>
    </w:p>
    <w:sectPr w:rsidR="002767A0" w:rsidRPr="002767A0" w:rsidSect="0006033C">
      <w:type w:val="continuous"/>
      <w:pgSz w:w="12240" w:h="15840"/>
      <w:pgMar w:top="138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10A2"/>
    <w:multiLevelType w:val="hybridMultilevel"/>
    <w:tmpl w:val="9FBEA2BC"/>
    <w:lvl w:ilvl="0" w:tplc="3822CFD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7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33C"/>
    <w:rsid w:val="00035642"/>
    <w:rsid w:val="000549A8"/>
    <w:rsid w:val="0006033C"/>
    <w:rsid w:val="000753BC"/>
    <w:rsid w:val="000C01FC"/>
    <w:rsid w:val="000C0E95"/>
    <w:rsid w:val="000C2664"/>
    <w:rsid w:val="000D0583"/>
    <w:rsid w:val="000D4111"/>
    <w:rsid w:val="00141105"/>
    <w:rsid w:val="0018574D"/>
    <w:rsid w:val="001B1EB5"/>
    <w:rsid w:val="001B4003"/>
    <w:rsid w:val="001D726F"/>
    <w:rsid w:val="001E0173"/>
    <w:rsid w:val="001E6A22"/>
    <w:rsid w:val="0023012D"/>
    <w:rsid w:val="002767A0"/>
    <w:rsid w:val="00280229"/>
    <w:rsid w:val="003128FB"/>
    <w:rsid w:val="00320212"/>
    <w:rsid w:val="0037614B"/>
    <w:rsid w:val="00381019"/>
    <w:rsid w:val="0039751A"/>
    <w:rsid w:val="00415A78"/>
    <w:rsid w:val="00443C6A"/>
    <w:rsid w:val="004954BD"/>
    <w:rsid w:val="004A3EC6"/>
    <w:rsid w:val="00554E52"/>
    <w:rsid w:val="0058581B"/>
    <w:rsid w:val="005B7344"/>
    <w:rsid w:val="005D684C"/>
    <w:rsid w:val="005F0091"/>
    <w:rsid w:val="005F2D44"/>
    <w:rsid w:val="005F2DA1"/>
    <w:rsid w:val="0063416E"/>
    <w:rsid w:val="006C7DF5"/>
    <w:rsid w:val="00730A2E"/>
    <w:rsid w:val="00741BBB"/>
    <w:rsid w:val="00781B82"/>
    <w:rsid w:val="007B2258"/>
    <w:rsid w:val="007B5964"/>
    <w:rsid w:val="007B6396"/>
    <w:rsid w:val="007C13D7"/>
    <w:rsid w:val="007E59B1"/>
    <w:rsid w:val="00850F57"/>
    <w:rsid w:val="00861D0F"/>
    <w:rsid w:val="0088020E"/>
    <w:rsid w:val="00911B59"/>
    <w:rsid w:val="00917440"/>
    <w:rsid w:val="00963906"/>
    <w:rsid w:val="009C614E"/>
    <w:rsid w:val="00A34093"/>
    <w:rsid w:val="00A44E3A"/>
    <w:rsid w:val="00A63E1A"/>
    <w:rsid w:val="00AB1AE2"/>
    <w:rsid w:val="00AB7677"/>
    <w:rsid w:val="00AE770B"/>
    <w:rsid w:val="00B57506"/>
    <w:rsid w:val="00B62C3B"/>
    <w:rsid w:val="00BB4FCE"/>
    <w:rsid w:val="00C04BAD"/>
    <w:rsid w:val="00C117B0"/>
    <w:rsid w:val="00C55535"/>
    <w:rsid w:val="00C9677D"/>
    <w:rsid w:val="00D22F7B"/>
    <w:rsid w:val="00D33296"/>
    <w:rsid w:val="00D765DA"/>
    <w:rsid w:val="00DA50F1"/>
    <w:rsid w:val="00DC71C1"/>
    <w:rsid w:val="00E00B7C"/>
    <w:rsid w:val="00E20525"/>
    <w:rsid w:val="00E30591"/>
    <w:rsid w:val="00E64D63"/>
    <w:rsid w:val="00E74DC3"/>
    <w:rsid w:val="00E82BD0"/>
    <w:rsid w:val="00E93A18"/>
    <w:rsid w:val="00EB5F2C"/>
    <w:rsid w:val="00EC137F"/>
    <w:rsid w:val="00FC0A94"/>
    <w:rsid w:val="00FD010F"/>
    <w:rsid w:val="00FE1A7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9393"/>
  <w15:docId w15:val="{7CC70BFB-1EC3-45C9-981E-86281341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603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3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33C"/>
    <w:pPr>
      <w:ind w:left="117" w:right="111" w:firstLine="6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6033C"/>
  </w:style>
  <w:style w:type="paragraph" w:customStyle="1" w:styleId="TableParagraph">
    <w:name w:val="Table Paragraph"/>
    <w:basedOn w:val="a"/>
    <w:uiPriority w:val="1"/>
    <w:qFormat/>
    <w:rsid w:val="0006033C"/>
  </w:style>
  <w:style w:type="paragraph" w:styleId="a5">
    <w:name w:val="Normal (Web)"/>
    <w:basedOn w:val="a"/>
    <w:uiPriority w:val="99"/>
    <w:unhideWhenUsed/>
    <w:rsid w:val="0058581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результатам проведенного мониторинга деятельности хозяйствующих субъектов на рынке, доля участия Тамбовской области или муниципального образования в которых составляет 50 и более процентов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результатам проведенного мониторинга деятельности хозяйствующих субъектов на рынке, доля участия Тамбовской области или муниципального образования в которых составляет 50 и более процентов</dc:title>
  <dc:creator>Соотечественники</dc:creator>
  <cp:lastModifiedBy>Пользователь</cp:lastModifiedBy>
  <cp:revision>8</cp:revision>
  <cp:lastPrinted>2022-12-02T06:45:00Z</cp:lastPrinted>
  <dcterms:created xsi:type="dcterms:W3CDTF">2022-12-01T13:03:00Z</dcterms:created>
  <dcterms:modified xsi:type="dcterms:W3CDTF">2024-02-06T06:13:00Z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2018-02-05T00:00:00Z</vt:filetime>
  </property>
</Properties>
</file>